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2E" w:rsidRPr="00AF422E" w:rsidRDefault="00AF422E" w:rsidP="00484726">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 xml:space="preserve">Dear </w:t>
      </w:r>
      <w:r w:rsidR="00B2178B">
        <w:rPr>
          <w:rFonts w:ascii="Times New Roman" w:eastAsia="Times New Roman" w:hAnsi="Times New Roman" w:cs="Times New Roman"/>
          <w:color w:val="222222"/>
          <w:sz w:val="24"/>
          <w:szCs w:val="24"/>
        </w:rPr>
        <w:t>Developers</w:t>
      </w:r>
      <w:r w:rsidRPr="00AF422E">
        <w:rPr>
          <w:rFonts w:ascii="Times New Roman" w:eastAsia="Times New Roman" w:hAnsi="Times New Roman" w:cs="Times New Roman"/>
          <w:color w:val="222222"/>
          <w:sz w:val="24"/>
          <w:szCs w:val="24"/>
        </w:rPr>
        <w:t>,</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 </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I am approaching you with a request to support an academic research study on Open Source Software Development. This </w:t>
      </w:r>
      <w:hyperlink r:id="rId4" w:tgtFrame="_blank" w:history="1">
        <w:r w:rsidRPr="00AF422E">
          <w:rPr>
            <w:rFonts w:ascii="Times New Roman" w:eastAsia="Times New Roman" w:hAnsi="Times New Roman" w:cs="Times New Roman"/>
            <w:color w:val="1155CC"/>
            <w:sz w:val="24"/>
            <w:szCs w:val="24"/>
            <w:u w:val="single"/>
          </w:rPr>
          <w:t>survey</w:t>
        </w:r>
      </w:hyperlink>
      <w:r>
        <w:rPr>
          <w:rFonts w:ascii="Times New Roman" w:eastAsia="Times New Roman" w:hAnsi="Times New Roman" w:cs="Times New Roman"/>
          <w:color w:val="222222"/>
          <w:sz w:val="24"/>
          <w:szCs w:val="24"/>
        </w:rPr>
        <w:t xml:space="preserve"> </w:t>
      </w:r>
      <w:r w:rsidRPr="00AF422E">
        <w:rPr>
          <w:rFonts w:ascii="Times New Roman" w:eastAsia="Times New Roman" w:hAnsi="Times New Roman" w:cs="Times New Roman"/>
          <w:color w:val="222222"/>
          <w:sz w:val="24"/>
          <w:szCs w:val="24"/>
        </w:rPr>
        <w:t>is part of larger research project conducted at Tel Aviv University and supported by the Israel Science Foundation.</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I seek to study how knowledge is generated and diffused within, across, and beyond Open Source Software development projects. This study is novel in that it seeks to uncover relationships between the public and private motives of individuals and firms to participate in open source software development projects.</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 </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Our study can only be successful if I manage to get all contributors to your project to participate. I d</w:t>
      </w:r>
      <w:r>
        <w:rPr>
          <w:rFonts w:ascii="Times New Roman" w:eastAsia="Times New Roman" w:hAnsi="Times New Roman" w:cs="Times New Roman"/>
          <w:color w:val="222222"/>
          <w:sz w:val="24"/>
          <w:szCs w:val="24"/>
        </w:rPr>
        <w:t>o understand that this is not a</w:t>
      </w:r>
      <w:r w:rsidRPr="00AF422E">
        <w:rPr>
          <w:rFonts w:ascii="Times New Roman" w:eastAsia="Times New Roman" w:hAnsi="Times New Roman" w:cs="Times New Roman"/>
          <w:color w:val="222222"/>
          <w:sz w:val="24"/>
          <w:szCs w:val="24"/>
        </w:rPr>
        <w:t xml:space="preserve"> simple quest, but I nevertheless have to make a serious attempt.</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If you have any questions or concerns about this study or suggestions on how I can improve our survey, please contact </w:t>
      </w:r>
      <w:hyperlink r:id="rId5" w:tgtFrame="_blank" w:history="1">
        <w:r w:rsidRPr="00AF422E">
          <w:rPr>
            <w:rFonts w:ascii="Times New Roman" w:eastAsia="Times New Roman" w:hAnsi="Times New Roman" w:cs="Times New Roman"/>
            <w:color w:val="1155CC"/>
            <w:sz w:val="24"/>
            <w:szCs w:val="24"/>
            <w:u w:val="single"/>
          </w:rPr>
          <w:t>Professor Uriel Stettner</w:t>
        </w:r>
      </w:hyperlink>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To laun</w:t>
      </w:r>
      <w:r>
        <w:rPr>
          <w:rFonts w:ascii="Times New Roman" w:eastAsia="Times New Roman" w:hAnsi="Times New Roman" w:cs="Times New Roman"/>
          <w:color w:val="222222"/>
          <w:sz w:val="24"/>
          <w:szCs w:val="24"/>
        </w:rPr>
        <w:t>ch the online survey, please go</w:t>
      </w:r>
      <w:r w:rsidRPr="00AF422E">
        <w:rPr>
          <w:rFonts w:ascii="Times New Roman" w:eastAsia="Times New Roman" w:hAnsi="Times New Roman" w:cs="Times New Roman"/>
          <w:color w:val="222222"/>
          <w:sz w:val="24"/>
          <w:szCs w:val="24"/>
        </w:rPr>
        <w:t>to </w:t>
      </w:r>
      <w:hyperlink r:id="rId6" w:tgtFrame="_blank" w:history="1">
        <w:r w:rsidRPr="00AF422E">
          <w:rPr>
            <w:rFonts w:ascii="Times New Roman" w:eastAsia="Times New Roman" w:hAnsi="Times New Roman" w:cs="Times New Roman"/>
            <w:color w:val="1155CC"/>
            <w:sz w:val="24"/>
            <w:szCs w:val="24"/>
            <w:u w:val="single"/>
          </w:rPr>
          <w:t>http://www.surveyg</w:t>
        </w:r>
        <w:r w:rsidRPr="00AF422E">
          <w:rPr>
            <w:rFonts w:ascii="Times New Roman" w:eastAsia="Times New Roman" w:hAnsi="Times New Roman" w:cs="Times New Roman"/>
            <w:color w:val="1155CC"/>
            <w:sz w:val="24"/>
            <w:szCs w:val="24"/>
            <w:u w:val="single"/>
          </w:rPr>
          <w:t>i</w:t>
        </w:r>
        <w:r w:rsidRPr="00AF422E">
          <w:rPr>
            <w:rFonts w:ascii="Times New Roman" w:eastAsia="Times New Roman" w:hAnsi="Times New Roman" w:cs="Times New Roman"/>
            <w:color w:val="1155CC"/>
            <w:sz w:val="24"/>
            <w:szCs w:val="24"/>
            <w:u w:val="single"/>
          </w:rPr>
          <w:t>zmo.com/s3/1434301/Open-Source-Software-Tel-Aviv-University</w:t>
        </w:r>
      </w:hyperlink>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Thank you for supporting this research effort! I sincerely appreciate it!</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Best wishes,</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Uriel</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 </w:t>
      </w:r>
    </w:p>
    <w:p w:rsidR="00AF422E" w:rsidRPr="00AF422E" w:rsidRDefault="00AF422E" w:rsidP="00AF422E">
      <w:pPr>
        <w:shd w:val="clear" w:color="auto" w:fill="FFFFFF"/>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t> </w:t>
      </w:r>
    </w:p>
    <w:tbl>
      <w:tblPr>
        <w:tblW w:w="0" w:type="auto"/>
        <w:tblInd w:w="108" w:type="dxa"/>
        <w:shd w:val="clear" w:color="auto" w:fill="FFFFFF"/>
        <w:tblCellMar>
          <w:left w:w="0" w:type="dxa"/>
          <w:right w:w="0" w:type="dxa"/>
        </w:tblCellMar>
        <w:tblLook w:val="04A0"/>
      </w:tblPr>
      <w:tblGrid>
        <w:gridCol w:w="2001"/>
        <w:gridCol w:w="4206"/>
      </w:tblGrid>
      <w:tr w:rsidR="00AF422E" w:rsidRPr="00AF422E" w:rsidTr="00AF422E">
        <w:tc>
          <w:tcPr>
            <w:tcW w:w="1548" w:type="dxa"/>
            <w:shd w:val="clear" w:color="auto" w:fill="FFFFFF"/>
            <w:tcMar>
              <w:top w:w="0" w:type="dxa"/>
              <w:left w:w="108" w:type="dxa"/>
              <w:bottom w:w="0" w:type="dxa"/>
              <w:right w:w="108" w:type="dxa"/>
            </w:tcMar>
            <w:hideMark/>
          </w:tcPr>
          <w:p w:rsidR="00AF422E" w:rsidRPr="00AF422E" w:rsidRDefault="00AF422E" w:rsidP="00AF422E">
            <w:pPr>
              <w:bidi w:val="0"/>
              <w:spacing w:after="0" w:line="240" w:lineRule="auto"/>
              <w:rPr>
                <w:rFonts w:ascii="Times New Roman" w:eastAsia="Times New Roman" w:hAnsi="Times New Roman" w:cs="Times New Roman"/>
                <w:color w:val="222222"/>
                <w:sz w:val="24"/>
                <w:szCs w:val="24"/>
              </w:rPr>
            </w:pPr>
            <w:r w:rsidRPr="00AF422E">
              <w:rPr>
                <w:rFonts w:ascii="Times New Roman" w:eastAsia="Times New Roman" w:hAnsi="Times New Roman" w:cs="Times New Roman"/>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recanati-heb-1.png" style="width:88.9pt;height:88.3pt"/>
              </w:pict>
            </w:r>
          </w:p>
        </w:tc>
        <w:tc>
          <w:tcPr>
            <w:tcW w:w="4206" w:type="dxa"/>
            <w:shd w:val="clear" w:color="auto" w:fill="FFFFFF"/>
            <w:tcMar>
              <w:top w:w="0" w:type="dxa"/>
              <w:left w:w="108" w:type="dxa"/>
              <w:bottom w:w="0" w:type="dxa"/>
              <w:right w:w="108" w:type="dxa"/>
            </w:tcMar>
            <w:hideMark/>
          </w:tcPr>
          <w:p w:rsidR="00AF422E" w:rsidRPr="00AF422E" w:rsidRDefault="00AF422E" w:rsidP="00AF422E">
            <w:pPr>
              <w:bidi w:val="0"/>
              <w:spacing w:after="0" w:line="240" w:lineRule="auto"/>
              <w:rPr>
                <w:rFonts w:ascii="Times New Roman" w:eastAsia="Times New Roman" w:hAnsi="Times New Roman" w:cs="Times New Roman"/>
                <w:color w:val="222222"/>
                <w:sz w:val="24"/>
                <w:szCs w:val="24"/>
              </w:rPr>
            </w:pPr>
            <w:r w:rsidRPr="00AF422E">
              <w:rPr>
                <w:rFonts w:ascii="Arial" w:eastAsia="Times New Roman" w:hAnsi="Arial" w:cs="Arial"/>
                <w:b/>
                <w:bCs/>
                <w:color w:val="4B1A4B"/>
                <w:sz w:val="24"/>
                <w:szCs w:val="24"/>
              </w:rPr>
              <w:t>Uriel Stettner, Ph.D.</w:t>
            </w:r>
          </w:p>
          <w:p w:rsidR="00AF422E" w:rsidRPr="00AF422E" w:rsidRDefault="00AF422E" w:rsidP="00AF422E">
            <w:pPr>
              <w:bidi w:val="0"/>
              <w:spacing w:after="0" w:line="240" w:lineRule="auto"/>
              <w:rPr>
                <w:rFonts w:ascii="Times New Roman" w:eastAsia="Times New Roman" w:hAnsi="Times New Roman" w:cs="Times New Roman"/>
                <w:color w:val="222222"/>
                <w:sz w:val="24"/>
                <w:szCs w:val="24"/>
              </w:rPr>
            </w:pPr>
            <w:r w:rsidRPr="00AF422E">
              <w:rPr>
                <w:rFonts w:ascii="Arial" w:eastAsia="Times New Roman" w:hAnsi="Arial" w:cs="Arial"/>
                <w:color w:val="4B1A4B"/>
                <w:sz w:val="18"/>
                <w:szCs w:val="18"/>
              </w:rPr>
              <w:t>Department of Strategy - Faculty of Management</w:t>
            </w:r>
          </w:p>
          <w:p w:rsidR="00AF422E" w:rsidRPr="00AF422E" w:rsidRDefault="00AF422E" w:rsidP="00AF422E">
            <w:pPr>
              <w:bidi w:val="0"/>
              <w:spacing w:after="0" w:line="240" w:lineRule="auto"/>
              <w:rPr>
                <w:rFonts w:ascii="Times New Roman" w:eastAsia="Times New Roman" w:hAnsi="Times New Roman" w:cs="Times New Roman"/>
                <w:color w:val="222222"/>
                <w:sz w:val="24"/>
                <w:szCs w:val="24"/>
              </w:rPr>
            </w:pPr>
            <w:r w:rsidRPr="00AF422E">
              <w:rPr>
                <w:rFonts w:ascii="Arial" w:eastAsia="Times New Roman" w:hAnsi="Arial" w:cs="Arial"/>
                <w:color w:val="4B1A4B"/>
                <w:sz w:val="18"/>
                <w:szCs w:val="18"/>
              </w:rPr>
              <w:t>Tel Aviv University | Tel Aviv 69978 | Israel</w:t>
            </w:r>
          </w:p>
          <w:p w:rsidR="00AF422E" w:rsidRPr="00AF422E" w:rsidRDefault="00AF422E" w:rsidP="00AF422E">
            <w:pPr>
              <w:bidi w:val="0"/>
              <w:spacing w:after="0" w:line="240" w:lineRule="auto"/>
              <w:rPr>
                <w:rFonts w:ascii="Times New Roman" w:eastAsia="Times New Roman" w:hAnsi="Times New Roman" w:cs="Times New Roman"/>
                <w:color w:val="222222"/>
                <w:sz w:val="24"/>
                <w:szCs w:val="24"/>
              </w:rPr>
            </w:pPr>
            <w:r w:rsidRPr="00AF422E">
              <w:rPr>
                <w:rFonts w:ascii="Arial" w:eastAsia="Times New Roman" w:hAnsi="Arial" w:cs="Arial"/>
                <w:color w:val="4B1A4B"/>
                <w:sz w:val="18"/>
                <w:szCs w:val="18"/>
              </w:rPr>
              <w:t>Office:</w:t>
            </w:r>
            <w:r w:rsidRPr="00AF422E">
              <w:rPr>
                <w:rFonts w:ascii="Arial" w:eastAsia="Times New Roman" w:hAnsi="Arial" w:cs="Arial"/>
                <w:color w:val="4B1A4B"/>
                <w:sz w:val="18"/>
              </w:rPr>
              <w:t> </w:t>
            </w:r>
            <w:hyperlink r:id="rId7" w:tgtFrame="_blank" w:history="1">
              <w:r w:rsidRPr="00AF422E">
                <w:rPr>
                  <w:rFonts w:ascii="Arial" w:eastAsia="Times New Roman" w:hAnsi="Arial" w:cs="Arial"/>
                  <w:color w:val="1155CC"/>
                  <w:sz w:val="18"/>
                  <w:u w:val="single"/>
                </w:rPr>
                <w:t>972-3-6406330</w:t>
              </w:r>
            </w:hyperlink>
            <w:r w:rsidRPr="00AF422E">
              <w:rPr>
                <w:rFonts w:ascii="Arial" w:eastAsia="Times New Roman" w:hAnsi="Arial" w:cs="Arial"/>
                <w:color w:val="4B1A4B"/>
                <w:sz w:val="18"/>
              </w:rPr>
              <w:t> </w:t>
            </w:r>
            <w:r w:rsidRPr="00AF422E">
              <w:rPr>
                <w:rFonts w:ascii="Arial" w:eastAsia="Times New Roman" w:hAnsi="Arial" w:cs="Arial"/>
                <w:color w:val="4B1A4B"/>
                <w:sz w:val="18"/>
                <w:szCs w:val="18"/>
              </w:rPr>
              <w:t>| Mobile:</w:t>
            </w:r>
            <w:r w:rsidRPr="00AF422E">
              <w:rPr>
                <w:rFonts w:ascii="Arial" w:eastAsia="Times New Roman" w:hAnsi="Arial" w:cs="Arial"/>
                <w:color w:val="4B1A4B"/>
                <w:sz w:val="18"/>
              </w:rPr>
              <w:t> </w:t>
            </w:r>
            <w:hyperlink r:id="rId8" w:tgtFrame="_blank" w:history="1">
              <w:r w:rsidRPr="00AF422E">
                <w:rPr>
                  <w:rFonts w:ascii="Arial" w:eastAsia="Times New Roman" w:hAnsi="Arial" w:cs="Arial"/>
                  <w:color w:val="1155CC"/>
                  <w:sz w:val="18"/>
                  <w:u w:val="single"/>
                </w:rPr>
                <w:t>972-54-2008281</w:t>
              </w:r>
            </w:hyperlink>
          </w:p>
          <w:p w:rsidR="00AF422E" w:rsidRPr="00AF422E" w:rsidRDefault="00AF422E" w:rsidP="00AF422E">
            <w:pPr>
              <w:bidi w:val="0"/>
              <w:spacing w:after="0" w:line="240" w:lineRule="auto"/>
              <w:rPr>
                <w:rFonts w:ascii="Times New Roman" w:eastAsia="Times New Roman" w:hAnsi="Times New Roman" w:cs="Times New Roman"/>
                <w:color w:val="222222"/>
                <w:sz w:val="24"/>
                <w:szCs w:val="24"/>
              </w:rPr>
            </w:pPr>
            <w:hyperlink r:id="rId9" w:tgtFrame="_blank" w:history="1">
              <w:r w:rsidRPr="00AF422E">
                <w:rPr>
                  <w:rFonts w:ascii="Times New Roman" w:eastAsia="Times New Roman" w:hAnsi="Times New Roman" w:cs="Times New Roman"/>
                  <w:color w:val="0563C1"/>
                  <w:sz w:val="24"/>
                  <w:szCs w:val="24"/>
                  <w:u w:val="single"/>
                </w:rPr>
                <w:t>urielste@tau.ac.il</w:t>
              </w:r>
            </w:hyperlink>
          </w:p>
          <w:p w:rsidR="00AF422E" w:rsidRPr="00AF422E" w:rsidRDefault="00AF422E" w:rsidP="00AF422E">
            <w:pPr>
              <w:bidi w:val="0"/>
              <w:spacing w:after="0" w:line="240" w:lineRule="auto"/>
              <w:rPr>
                <w:rFonts w:ascii="Times New Roman" w:eastAsia="Times New Roman" w:hAnsi="Times New Roman" w:cs="Times New Roman"/>
                <w:color w:val="222222"/>
                <w:sz w:val="24"/>
                <w:szCs w:val="24"/>
              </w:rPr>
            </w:pPr>
            <w:hyperlink r:id="rId10" w:tgtFrame="_blank" w:history="1">
              <w:r w:rsidRPr="00AF422E">
                <w:rPr>
                  <w:rFonts w:ascii="Times New Roman" w:eastAsia="Times New Roman" w:hAnsi="Times New Roman" w:cs="Times New Roman"/>
                  <w:color w:val="0563C1"/>
                  <w:sz w:val="24"/>
                  <w:szCs w:val="24"/>
                  <w:u w:val="single"/>
                </w:rPr>
                <w:t>http://www.linkedin.com/in/urielstettner</w:t>
              </w:r>
            </w:hyperlink>
          </w:p>
        </w:tc>
      </w:tr>
    </w:tbl>
    <w:p w:rsidR="005532BD" w:rsidRPr="00AF422E" w:rsidRDefault="005532BD"/>
    <w:sectPr w:rsidR="005532BD" w:rsidRPr="00AF422E" w:rsidSect="005532B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F422E"/>
    <w:rsid w:val="000B664C"/>
    <w:rsid w:val="00484726"/>
    <w:rsid w:val="005532BD"/>
    <w:rsid w:val="00A303C5"/>
    <w:rsid w:val="00AF422E"/>
    <w:rsid w:val="00B2178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422E"/>
  </w:style>
  <w:style w:type="character" w:styleId="Hyperlink">
    <w:name w:val="Hyperlink"/>
    <w:basedOn w:val="DefaultParagraphFont"/>
    <w:uiPriority w:val="99"/>
    <w:semiHidden/>
    <w:unhideWhenUsed/>
    <w:rsid w:val="00AF422E"/>
    <w:rPr>
      <w:color w:val="0000FF"/>
      <w:u w:val="single"/>
    </w:rPr>
  </w:style>
</w:styles>
</file>

<file path=word/webSettings.xml><?xml version="1.0" encoding="utf-8"?>
<w:webSettings xmlns:r="http://schemas.openxmlformats.org/officeDocument/2006/relationships" xmlns:w="http://schemas.openxmlformats.org/wordprocessingml/2006/main">
  <w:divs>
    <w:div w:id="19736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72-54-2008281" TargetMode="External"/><Relationship Id="rId3" Type="http://schemas.openxmlformats.org/officeDocument/2006/relationships/webSettings" Target="webSettings.xml"/><Relationship Id="rId7" Type="http://schemas.openxmlformats.org/officeDocument/2006/relationships/hyperlink" Target="tel:972-3-64063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rveygizmo.com/s3/1434301/Open-Source-Software-Tel-Aviv-University" TargetMode="External"/><Relationship Id="rId11" Type="http://schemas.openxmlformats.org/officeDocument/2006/relationships/fontTable" Target="fontTable.xml"/><Relationship Id="rId5" Type="http://schemas.openxmlformats.org/officeDocument/2006/relationships/hyperlink" Target="mailto:urielste@tau.ac.il?subject=Open%20Source%20Software%20Survey" TargetMode="External"/><Relationship Id="rId10" Type="http://schemas.openxmlformats.org/officeDocument/2006/relationships/hyperlink" Target="http://www.linkedin.com/in/urielstettner" TargetMode="External"/><Relationship Id="rId4" Type="http://schemas.openxmlformats.org/officeDocument/2006/relationships/hyperlink" Target="http://www.surveygizmo.com/s3/1434301/Open-Source-Software-Tel-Aviv-University" TargetMode="External"/><Relationship Id="rId9" Type="http://schemas.openxmlformats.org/officeDocument/2006/relationships/hyperlink" Target="mailto:urielste@ta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339</Words>
  <Characters>1697</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Yoel</dc:creator>
  <cp:lastModifiedBy>Yoel</cp:lastModifiedBy>
  <cp:revision>4</cp:revision>
  <dcterms:created xsi:type="dcterms:W3CDTF">2014-02-18T09:54:00Z</dcterms:created>
  <dcterms:modified xsi:type="dcterms:W3CDTF">2014-02-18T10:20:00Z</dcterms:modified>
</cp:coreProperties>
</file>